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4209" w14:textId="29B816B8" w:rsidR="00AA54FA" w:rsidRPr="00FA5971" w:rsidRDefault="00571CCA" w:rsidP="00AA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20"/>
        </w:tabs>
        <w:spacing w:after="100" w:afterAutospacing="1"/>
        <w:contextualSpacing/>
        <w:rPr>
          <w:rFonts w:asciiTheme="minorHAnsi" w:hAnsiTheme="minorHAnsi" w:cstheme="minorHAnsi"/>
          <w:b/>
          <w:bCs/>
          <w:lang w:eastAsia="en-IE"/>
        </w:rPr>
      </w:pPr>
      <w:r w:rsidRPr="00FA5971">
        <w:rPr>
          <w:rFonts w:asciiTheme="minorHAnsi" w:hAnsiTheme="minorHAnsi" w:cstheme="minorHAnsi"/>
          <w:b/>
          <w:bCs/>
          <w:lang w:eastAsia="en-IE"/>
        </w:rPr>
        <w:t xml:space="preserve">Name of Member / SIG / Associate Group / Committee: </w:t>
      </w:r>
    </w:p>
    <w:p w14:paraId="0CAB4CFE" w14:textId="77777777" w:rsidR="00571CCA" w:rsidRPr="00FA5971" w:rsidRDefault="00571CCA" w:rsidP="00AA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20"/>
        </w:tabs>
        <w:spacing w:after="100" w:afterAutospacing="1"/>
        <w:contextualSpacing/>
        <w:rPr>
          <w:rFonts w:asciiTheme="minorHAnsi" w:hAnsiTheme="minorHAnsi" w:cstheme="minorHAnsi"/>
          <w:b/>
          <w:bCs/>
          <w:lang w:eastAsia="en-IE"/>
        </w:rPr>
      </w:pPr>
    </w:p>
    <w:p w14:paraId="1B9526BE" w14:textId="77777777" w:rsidR="00AA54FA" w:rsidRPr="00FA5971" w:rsidRDefault="00AA54FA" w:rsidP="00AA54FA">
      <w:pPr>
        <w:tabs>
          <w:tab w:val="left" w:pos="5820"/>
        </w:tabs>
        <w:spacing w:after="100" w:afterAutospacing="1"/>
        <w:contextualSpacing/>
        <w:rPr>
          <w:rFonts w:asciiTheme="minorHAnsi" w:hAnsiTheme="minorHAnsi" w:cstheme="minorHAnsi"/>
          <w:b/>
          <w:bCs/>
          <w:lang w:eastAsia="en-IE"/>
        </w:rPr>
      </w:pPr>
    </w:p>
    <w:p w14:paraId="43FC07D6" w14:textId="31590A85" w:rsidR="00AA54FA" w:rsidRPr="00FA5971" w:rsidRDefault="00AA54FA" w:rsidP="00AA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20"/>
        </w:tabs>
        <w:spacing w:after="100" w:afterAutospacing="1"/>
        <w:contextualSpacing/>
        <w:rPr>
          <w:rFonts w:asciiTheme="minorHAnsi" w:hAnsiTheme="minorHAnsi" w:cstheme="minorHAnsi"/>
          <w:b/>
          <w:bCs/>
          <w:lang w:eastAsia="en-IE"/>
        </w:rPr>
      </w:pPr>
      <w:r w:rsidRPr="00FA5971">
        <w:rPr>
          <w:rFonts w:asciiTheme="minorHAnsi" w:hAnsiTheme="minorHAnsi" w:cstheme="minorHAnsi"/>
          <w:b/>
          <w:bCs/>
          <w:lang w:eastAsia="en-IE"/>
        </w:rPr>
        <w:t xml:space="preserve">To be returned </w:t>
      </w:r>
      <w:r w:rsidR="00031E2C" w:rsidRPr="00FA5971">
        <w:rPr>
          <w:rFonts w:asciiTheme="minorHAnsi" w:hAnsiTheme="minorHAnsi" w:cstheme="minorHAnsi"/>
          <w:b/>
          <w:bCs/>
          <w:lang w:eastAsia="en-IE"/>
        </w:rPr>
        <w:t>via email</w:t>
      </w:r>
      <w:r w:rsidRPr="00FA5971">
        <w:rPr>
          <w:rFonts w:asciiTheme="minorHAnsi" w:hAnsiTheme="minorHAnsi" w:cstheme="minorHAnsi"/>
          <w:b/>
          <w:bCs/>
          <w:lang w:eastAsia="en-IE"/>
        </w:rPr>
        <w:t xml:space="preserve"> </w:t>
      </w:r>
      <w:r w:rsidRPr="00FA5971">
        <w:rPr>
          <w:rFonts w:asciiTheme="minorHAnsi" w:hAnsiTheme="minorHAnsi" w:cstheme="minorHAnsi"/>
          <w:b/>
          <w:bCs/>
          <w:highlight w:val="yellow"/>
          <w:lang w:eastAsia="en-IE"/>
        </w:rPr>
        <w:t>not later than</w:t>
      </w:r>
      <w:r w:rsidRPr="00FA5971">
        <w:rPr>
          <w:rFonts w:asciiTheme="minorHAnsi" w:hAnsiTheme="minorHAnsi" w:cstheme="minorHAnsi"/>
          <w:b/>
          <w:bCs/>
          <w:lang w:eastAsia="en-IE"/>
        </w:rPr>
        <w:t xml:space="preserve">: </w:t>
      </w:r>
      <w:r w:rsidR="00031E2C" w:rsidRPr="00FA5971">
        <w:rPr>
          <w:rFonts w:asciiTheme="minorHAnsi" w:hAnsiTheme="minorHAnsi" w:cstheme="minorHAnsi"/>
          <w:bCs/>
          <w:lang w:eastAsia="en-IE"/>
        </w:rPr>
        <w:t>12noon</w:t>
      </w:r>
      <w:r w:rsidRPr="00FA5971">
        <w:rPr>
          <w:rFonts w:asciiTheme="minorHAnsi" w:hAnsiTheme="minorHAnsi" w:cstheme="minorHAnsi"/>
          <w:bCs/>
          <w:lang w:eastAsia="en-IE"/>
        </w:rPr>
        <w:t xml:space="preserve"> on </w:t>
      </w:r>
      <w:r w:rsidR="00780855" w:rsidRPr="00FA5971">
        <w:rPr>
          <w:rFonts w:asciiTheme="minorHAnsi" w:hAnsiTheme="minorHAnsi" w:cstheme="minorHAnsi"/>
          <w:bCs/>
          <w:lang w:eastAsia="en-IE"/>
        </w:rPr>
        <w:t>Friday 6</w:t>
      </w:r>
      <w:r w:rsidR="00780855" w:rsidRPr="00FA5971">
        <w:rPr>
          <w:rFonts w:asciiTheme="minorHAnsi" w:hAnsiTheme="minorHAnsi" w:cstheme="minorHAnsi"/>
          <w:bCs/>
          <w:vertAlign w:val="superscript"/>
          <w:lang w:eastAsia="en-IE"/>
        </w:rPr>
        <w:t>th</w:t>
      </w:r>
      <w:r w:rsidR="00780855" w:rsidRPr="00FA5971">
        <w:rPr>
          <w:rFonts w:asciiTheme="minorHAnsi" w:hAnsiTheme="minorHAnsi" w:cstheme="minorHAnsi"/>
          <w:bCs/>
          <w:lang w:eastAsia="en-IE"/>
        </w:rPr>
        <w:t xml:space="preserve"> </w:t>
      </w:r>
      <w:proofErr w:type="gramStart"/>
      <w:r w:rsidR="00780855" w:rsidRPr="00FA5971">
        <w:rPr>
          <w:rFonts w:asciiTheme="minorHAnsi" w:hAnsiTheme="minorHAnsi" w:cstheme="minorHAnsi"/>
          <w:bCs/>
          <w:lang w:eastAsia="en-IE"/>
        </w:rPr>
        <w:t>May,</w:t>
      </w:r>
      <w:proofErr w:type="gramEnd"/>
      <w:r w:rsidR="00780855" w:rsidRPr="00FA5971">
        <w:rPr>
          <w:rFonts w:asciiTheme="minorHAnsi" w:hAnsiTheme="minorHAnsi" w:cstheme="minorHAnsi"/>
          <w:bCs/>
          <w:lang w:eastAsia="en-IE"/>
        </w:rPr>
        <w:t xml:space="preserve"> 2022</w:t>
      </w:r>
    </w:p>
    <w:p w14:paraId="36C57B27" w14:textId="77777777" w:rsidR="00AA54FA" w:rsidRPr="00FA5971" w:rsidRDefault="00AA54FA" w:rsidP="00AA54FA">
      <w:pPr>
        <w:tabs>
          <w:tab w:val="left" w:pos="5820"/>
        </w:tabs>
        <w:spacing w:after="100" w:afterAutospacing="1"/>
        <w:contextualSpacing/>
        <w:rPr>
          <w:rFonts w:asciiTheme="minorHAnsi" w:hAnsiTheme="minorHAnsi" w:cstheme="minorHAnsi"/>
          <w:b/>
          <w:bCs/>
          <w:lang w:eastAsia="en-IE"/>
        </w:rPr>
      </w:pPr>
    </w:p>
    <w:p w14:paraId="51125BE9" w14:textId="2373AF62" w:rsidR="00AA54FA" w:rsidRPr="00FA5971" w:rsidRDefault="00AA54FA" w:rsidP="00AA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20"/>
        </w:tabs>
        <w:spacing w:after="100" w:afterAutospacing="1"/>
        <w:contextualSpacing/>
        <w:rPr>
          <w:rFonts w:asciiTheme="minorHAnsi" w:hAnsiTheme="minorHAnsi" w:cstheme="minorHAnsi"/>
          <w:b/>
          <w:bCs/>
          <w:lang w:eastAsia="en-IE"/>
        </w:rPr>
      </w:pPr>
      <w:r w:rsidRPr="00FA5971">
        <w:rPr>
          <w:rFonts w:asciiTheme="minorHAnsi" w:hAnsiTheme="minorHAnsi" w:cstheme="minorHAnsi"/>
          <w:b/>
          <w:bCs/>
          <w:lang w:eastAsia="en-IE"/>
        </w:rPr>
        <w:t xml:space="preserve">Date of AGM: </w:t>
      </w:r>
      <w:r w:rsidRPr="00FA5971">
        <w:rPr>
          <w:rFonts w:asciiTheme="minorHAnsi" w:hAnsiTheme="minorHAnsi" w:cstheme="minorHAnsi"/>
          <w:bCs/>
          <w:lang w:eastAsia="en-IE"/>
        </w:rPr>
        <w:t xml:space="preserve">Wednesday </w:t>
      </w:r>
      <w:r w:rsidR="00780855" w:rsidRPr="00FA5971">
        <w:rPr>
          <w:rFonts w:asciiTheme="minorHAnsi" w:hAnsiTheme="minorHAnsi" w:cstheme="minorHAnsi"/>
          <w:bCs/>
          <w:lang w:eastAsia="en-IE"/>
        </w:rPr>
        <w:t>May 25</w:t>
      </w:r>
      <w:r w:rsidR="00780855" w:rsidRPr="00FA5971">
        <w:rPr>
          <w:rFonts w:asciiTheme="minorHAnsi" w:hAnsiTheme="minorHAnsi" w:cstheme="minorHAnsi"/>
          <w:bCs/>
          <w:vertAlign w:val="superscript"/>
          <w:lang w:eastAsia="en-IE"/>
        </w:rPr>
        <w:t>th</w:t>
      </w:r>
      <w:r w:rsidR="00780855" w:rsidRPr="00FA5971">
        <w:rPr>
          <w:rFonts w:asciiTheme="minorHAnsi" w:hAnsiTheme="minorHAnsi" w:cstheme="minorHAnsi"/>
          <w:bCs/>
          <w:lang w:eastAsia="en-IE"/>
        </w:rPr>
        <w:t>, 2022</w:t>
      </w:r>
    </w:p>
    <w:p w14:paraId="485CE431" w14:textId="77777777" w:rsidR="00AA54FA" w:rsidRPr="00FA5971" w:rsidRDefault="00AA54FA" w:rsidP="00AA54FA">
      <w:pPr>
        <w:pBdr>
          <w:bottom w:val="single" w:sz="12" w:space="1" w:color="auto"/>
        </w:pBdr>
        <w:tabs>
          <w:tab w:val="left" w:pos="5820"/>
        </w:tabs>
        <w:spacing w:after="100" w:afterAutospacing="1"/>
        <w:contextualSpacing/>
        <w:rPr>
          <w:rFonts w:asciiTheme="minorHAnsi" w:hAnsiTheme="minorHAnsi" w:cstheme="minorHAnsi"/>
          <w:b/>
          <w:bCs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54FA" w:rsidRPr="00FA5971" w14:paraId="43E41A3D" w14:textId="77777777" w:rsidTr="00F27931">
        <w:trPr>
          <w:trHeight w:val="2202"/>
        </w:trPr>
        <w:tc>
          <w:tcPr>
            <w:tcW w:w="9016" w:type="dxa"/>
          </w:tcPr>
          <w:p w14:paraId="7868B1FD" w14:textId="190A2503" w:rsidR="00031E2C" w:rsidRPr="00FA5971" w:rsidRDefault="00AA54FA" w:rsidP="00031E2C">
            <w:pPr>
              <w:pStyle w:val="NormalWeb"/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5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Motion: </w:t>
            </w:r>
          </w:p>
          <w:p w14:paraId="73B362D9" w14:textId="6381389C" w:rsidR="00AA54FA" w:rsidRPr="00FA5971" w:rsidRDefault="00AA54FA" w:rsidP="00F27931">
            <w:pPr>
              <w:tabs>
                <w:tab w:val="left" w:pos="5820"/>
              </w:tabs>
              <w:spacing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lang w:eastAsia="en-IE"/>
              </w:rPr>
            </w:pPr>
          </w:p>
        </w:tc>
      </w:tr>
      <w:tr w:rsidR="00AA54FA" w:rsidRPr="00FA5971" w14:paraId="51F9F6CF" w14:textId="77777777" w:rsidTr="00F27931">
        <w:trPr>
          <w:trHeight w:val="1570"/>
        </w:trPr>
        <w:tc>
          <w:tcPr>
            <w:tcW w:w="9016" w:type="dxa"/>
          </w:tcPr>
          <w:p w14:paraId="20CF764C" w14:textId="77777777" w:rsidR="00AA54FA" w:rsidRPr="00FA5971" w:rsidRDefault="00AA54FA" w:rsidP="00F27931">
            <w:pPr>
              <w:tabs>
                <w:tab w:val="left" w:pos="5820"/>
              </w:tabs>
              <w:spacing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lang w:eastAsia="en-IE"/>
              </w:rPr>
            </w:pPr>
            <w:r w:rsidRPr="00FA5971">
              <w:rPr>
                <w:rFonts w:asciiTheme="minorHAnsi" w:hAnsiTheme="minorHAnsi" w:cstheme="minorHAnsi"/>
                <w:b/>
                <w:bCs/>
                <w:lang w:eastAsia="en-IE"/>
              </w:rPr>
              <w:t>Explanation:</w:t>
            </w:r>
          </w:p>
        </w:tc>
      </w:tr>
    </w:tbl>
    <w:p w14:paraId="7D7E3BB0" w14:textId="77777777" w:rsidR="00AA54FA" w:rsidRPr="00FA5971" w:rsidRDefault="00AA54FA" w:rsidP="00AA54FA">
      <w:pPr>
        <w:pStyle w:val="tableheading"/>
        <w:keepNext w:val="0"/>
        <w:tabs>
          <w:tab w:val="right" w:pos="8640"/>
        </w:tabs>
        <w:spacing w:before="0"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54FA" w:rsidRPr="00FA5971" w14:paraId="7DE6E516" w14:textId="77777777" w:rsidTr="00F27931">
        <w:tc>
          <w:tcPr>
            <w:tcW w:w="4621" w:type="dxa"/>
          </w:tcPr>
          <w:p w14:paraId="6EC4BCA1" w14:textId="77777777" w:rsidR="00AA54FA" w:rsidRPr="00FA5971" w:rsidRDefault="00AA54FA" w:rsidP="00F27931">
            <w:pPr>
              <w:tabs>
                <w:tab w:val="left" w:pos="5820"/>
              </w:tabs>
              <w:spacing w:after="100" w:afterAutospacing="1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FA5971">
              <w:rPr>
                <w:rFonts w:asciiTheme="minorHAnsi" w:hAnsiTheme="minorHAnsi" w:cstheme="minorHAnsi"/>
                <w:b/>
                <w:bCs/>
              </w:rPr>
              <w:t>Proposed by:</w:t>
            </w:r>
          </w:p>
          <w:p w14:paraId="0C8569B2" w14:textId="77777777" w:rsidR="00AA54FA" w:rsidRPr="00FA5971" w:rsidRDefault="00AA54FA" w:rsidP="00F27931">
            <w:pPr>
              <w:tabs>
                <w:tab w:val="left" w:pos="5820"/>
              </w:tabs>
              <w:spacing w:after="100" w:afterAutospacing="1"/>
              <w:contextualSpacing/>
              <w:rPr>
                <w:rFonts w:asciiTheme="minorHAnsi" w:hAnsiTheme="minorHAnsi" w:cstheme="minorHAnsi"/>
                <w:b/>
                <w:bCs/>
                <w:u w:val="thick"/>
              </w:rPr>
            </w:pPr>
          </w:p>
        </w:tc>
        <w:tc>
          <w:tcPr>
            <w:tcW w:w="4621" w:type="dxa"/>
          </w:tcPr>
          <w:p w14:paraId="75349938" w14:textId="77777777" w:rsidR="00AA54FA" w:rsidRPr="00FA5971" w:rsidRDefault="00AA54FA" w:rsidP="00F27931">
            <w:pPr>
              <w:tabs>
                <w:tab w:val="left" w:pos="5820"/>
              </w:tabs>
              <w:spacing w:after="100" w:afterAutospacing="1"/>
              <w:contextualSpacing/>
              <w:rPr>
                <w:rFonts w:asciiTheme="minorHAnsi" w:hAnsiTheme="minorHAnsi" w:cstheme="minorHAnsi"/>
                <w:b/>
                <w:bCs/>
                <w:u w:val="thick"/>
              </w:rPr>
            </w:pPr>
            <w:r w:rsidRPr="00FA5971">
              <w:rPr>
                <w:rFonts w:asciiTheme="minorHAnsi" w:hAnsiTheme="minorHAnsi" w:cstheme="minorHAnsi"/>
                <w:b/>
                <w:bCs/>
              </w:rPr>
              <w:t>Seconded by:</w:t>
            </w:r>
          </w:p>
        </w:tc>
      </w:tr>
    </w:tbl>
    <w:p w14:paraId="1DEF84FD" w14:textId="77777777" w:rsidR="00AA54FA" w:rsidRPr="00FA5971" w:rsidRDefault="00AA54FA" w:rsidP="00AA54F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CDAB77" w14:textId="77777777" w:rsidR="00AA54FA" w:rsidRPr="00FA5971" w:rsidRDefault="00AA54FA" w:rsidP="00AA54F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37A7A1" w14:textId="470BF8E1" w:rsidR="00AA54FA" w:rsidRPr="00FA5971" w:rsidRDefault="00AA54FA" w:rsidP="00FA5971">
      <w:pPr>
        <w:pStyle w:val="Default"/>
        <w:shd w:val="clear" w:color="auto" w:fill="A8D08D" w:themeFill="accent6" w:themeFillTint="99"/>
        <w:ind w:left="1080" w:hanging="938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A5971">
        <w:rPr>
          <w:rFonts w:asciiTheme="minorHAnsi" w:hAnsiTheme="minorHAnsi" w:cstheme="minorHAnsi"/>
          <w:b/>
          <w:bCs/>
          <w:sz w:val="32"/>
          <w:szCs w:val="32"/>
        </w:rPr>
        <w:t>IASW BRIEF GUIDE TO PROPOSALS AND MOTIONS</w:t>
      </w:r>
    </w:p>
    <w:p w14:paraId="5326BC8E" w14:textId="77777777" w:rsidR="00AA54FA" w:rsidRPr="00FA5971" w:rsidRDefault="00AA54FA" w:rsidP="00FA5971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14:paraId="101C711A" w14:textId="77777777" w:rsidR="00AA54FA" w:rsidRPr="00FA5971" w:rsidRDefault="00AA54FA" w:rsidP="00AA54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5971">
        <w:rPr>
          <w:rFonts w:asciiTheme="minorHAnsi" w:hAnsiTheme="minorHAnsi" w:cstheme="minorHAnsi"/>
          <w:b/>
          <w:bCs/>
          <w:sz w:val="22"/>
          <w:szCs w:val="22"/>
        </w:rPr>
        <w:t>Introduction</w:t>
      </w:r>
    </w:p>
    <w:p w14:paraId="2E2B99EF" w14:textId="77777777" w:rsidR="00AA54FA" w:rsidRPr="00FA5971" w:rsidRDefault="00AA54FA" w:rsidP="00AA54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5971">
        <w:rPr>
          <w:rFonts w:asciiTheme="minorHAnsi" w:hAnsiTheme="minorHAnsi" w:cstheme="minorHAnsi"/>
          <w:sz w:val="22"/>
          <w:szCs w:val="22"/>
        </w:rPr>
        <w:t>This document is to assist in the drafting of proposals and motions for consideration by the IASW Board of Directors</w:t>
      </w:r>
    </w:p>
    <w:p w14:paraId="59BD3519" w14:textId="77777777" w:rsidR="00AA54FA" w:rsidRPr="00FA5971" w:rsidRDefault="00AA54FA" w:rsidP="00AA54F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AAE0AA" w14:textId="77777777" w:rsidR="00AA54FA" w:rsidRPr="00FA5971" w:rsidRDefault="00AA54FA" w:rsidP="00AA54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5971">
        <w:rPr>
          <w:rFonts w:asciiTheme="minorHAnsi" w:hAnsiTheme="minorHAnsi" w:cstheme="minorHAnsi"/>
          <w:b/>
          <w:bCs/>
          <w:sz w:val="22"/>
          <w:szCs w:val="22"/>
        </w:rPr>
        <w:t>Motions/ Proposals</w:t>
      </w:r>
    </w:p>
    <w:p w14:paraId="1879B8C5" w14:textId="77777777" w:rsidR="00AA54FA" w:rsidRPr="00FA5971" w:rsidRDefault="00AA54FA" w:rsidP="00AA54F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A5971">
        <w:rPr>
          <w:rFonts w:asciiTheme="minorHAnsi" w:hAnsiTheme="minorHAnsi" w:cstheme="minorHAnsi"/>
          <w:sz w:val="22"/>
          <w:szCs w:val="22"/>
        </w:rPr>
        <w:t>A motion is an item of business put forward for consideration at a meeting.</w:t>
      </w:r>
    </w:p>
    <w:p w14:paraId="10B21D55" w14:textId="77777777" w:rsidR="00AA54FA" w:rsidRPr="00FA5971" w:rsidRDefault="00AA54FA" w:rsidP="00AA54F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A5971">
        <w:rPr>
          <w:rFonts w:asciiTheme="minorHAnsi" w:hAnsiTheme="minorHAnsi" w:cstheme="minorHAnsi"/>
          <w:sz w:val="22"/>
          <w:szCs w:val="22"/>
        </w:rPr>
        <w:t>It must begin with the word "That".</w:t>
      </w:r>
    </w:p>
    <w:p w14:paraId="1C1C0F76" w14:textId="77777777" w:rsidR="00AA54FA" w:rsidRPr="00FA5971" w:rsidRDefault="00AA54FA" w:rsidP="00AA54F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A5971">
        <w:rPr>
          <w:rFonts w:asciiTheme="minorHAnsi" w:hAnsiTheme="minorHAnsi" w:cstheme="minorHAnsi"/>
          <w:sz w:val="22"/>
          <w:szCs w:val="22"/>
        </w:rPr>
        <w:t>It must be concise and express it's meaning clearly.</w:t>
      </w:r>
    </w:p>
    <w:p w14:paraId="7B89E393" w14:textId="77777777" w:rsidR="00AA54FA" w:rsidRPr="00FA5971" w:rsidRDefault="00AA54FA" w:rsidP="00AA54F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A5971">
        <w:rPr>
          <w:rFonts w:asciiTheme="minorHAnsi" w:hAnsiTheme="minorHAnsi" w:cstheme="minorHAnsi"/>
          <w:sz w:val="22"/>
          <w:szCs w:val="22"/>
        </w:rPr>
        <w:t xml:space="preserve">The wording must be positive and call for some positive action </w:t>
      </w:r>
      <w:proofErr w:type="gramStart"/>
      <w:r w:rsidRPr="00FA5971">
        <w:rPr>
          <w:rFonts w:asciiTheme="minorHAnsi" w:hAnsiTheme="minorHAnsi" w:cstheme="minorHAnsi"/>
          <w:sz w:val="22"/>
          <w:szCs w:val="22"/>
        </w:rPr>
        <w:t>i.e.</w:t>
      </w:r>
      <w:proofErr w:type="gramEnd"/>
      <w:r w:rsidRPr="00FA5971">
        <w:rPr>
          <w:rFonts w:asciiTheme="minorHAnsi" w:hAnsiTheme="minorHAnsi" w:cstheme="minorHAnsi"/>
          <w:sz w:val="22"/>
          <w:szCs w:val="22"/>
        </w:rPr>
        <w:t xml:space="preserve"> that the IASW send a letter to the Met Office to ensure sunshine for the summer or that the Association adapt a policy to support a disadvantaged group.</w:t>
      </w:r>
    </w:p>
    <w:p w14:paraId="73EC8A11" w14:textId="77777777" w:rsidR="00AA54FA" w:rsidRPr="00FA5971" w:rsidRDefault="00AA54FA" w:rsidP="00AA54F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799E31" w14:textId="77777777" w:rsidR="00AA54FA" w:rsidRPr="00FA5971" w:rsidRDefault="00AA54FA" w:rsidP="00AA54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5971">
        <w:rPr>
          <w:rFonts w:asciiTheme="minorHAnsi" w:hAnsiTheme="minorHAnsi" w:cstheme="minorHAnsi"/>
          <w:b/>
          <w:bCs/>
          <w:sz w:val="22"/>
          <w:szCs w:val="22"/>
        </w:rPr>
        <w:t>Procedure for recording and processing Motions at the IASW AGM</w:t>
      </w:r>
    </w:p>
    <w:p w14:paraId="58B6ACEB" w14:textId="77777777" w:rsidR="00AA54FA" w:rsidRPr="00FA5971" w:rsidRDefault="00AA54FA" w:rsidP="00AA54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5971">
        <w:rPr>
          <w:rFonts w:asciiTheme="minorHAnsi" w:hAnsiTheme="minorHAnsi" w:cstheme="minorHAnsi"/>
          <w:sz w:val="22"/>
          <w:szCs w:val="22"/>
        </w:rPr>
        <w:t>The Motions and Proposals that are received at the IASW Office are considered by IASW Board of Directors.</w:t>
      </w:r>
    </w:p>
    <w:p w14:paraId="73149B85" w14:textId="77777777" w:rsidR="00AA54FA" w:rsidRPr="00FA5971" w:rsidRDefault="00AA54FA" w:rsidP="00AA54F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9F2996" w14:textId="77777777" w:rsidR="00AA54FA" w:rsidRPr="00FA5971" w:rsidRDefault="00AA54FA" w:rsidP="00AA54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5971">
        <w:rPr>
          <w:rFonts w:asciiTheme="minorHAnsi" w:hAnsiTheme="minorHAnsi" w:cstheme="minorHAnsi"/>
          <w:sz w:val="22"/>
          <w:szCs w:val="22"/>
        </w:rPr>
        <w:t>The Chair and members of the Board are available to give advice on the drafting and submission of Motions and Proposals to IASW.</w:t>
      </w:r>
    </w:p>
    <w:p w14:paraId="0D0B4B78" w14:textId="77777777" w:rsidR="00AA54FA" w:rsidRPr="00FA5971" w:rsidRDefault="00AA54FA" w:rsidP="00AA54F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6E03D7" w14:textId="4378BCD4" w:rsidR="00090F1D" w:rsidRPr="00FA5971" w:rsidRDefault="00AA54FA" w:rsidP="00AA54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5971">
        <w:rPr>
          <w:rFonts w:asciiTheme="minorHAnsi" w:hAnsiTheme="minorHAnsi" w:cstheme="minorHAnsi"/>
          <w:sz w:val="22"/>
          <w:szCs w:val="22"/>
        </w:rPr>
        <w:t xml:space="preserve">Consultation will take place with proposers of Motions and Proposals where appropriate </w:t>
      </w:r>
      <w:proofErr w:type="gramStart"/>
      <w:r w:rsidRPr="00FA5971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FA5971">
        <w:rPr>
          <w:rFonts w:asciiTheme="minorHAnsi" w:hAnsiTheme="minorHAnsi" w:cstheme="minorHAnsi"/>
          <w:sz w:val="22"/>
          <w:szCs w:val="22"/>
        </w:rPr>
        <w:t xml:space="preserve"> clarify text and ensure that a Motion or Proposal is not eliminated on technical grounds.</w:t>
      </w:r>
    </w:p>
    <w:sectPr w:rsidR="00090F1D" w:rsidRPr="00FA5971" w:rsidSect="00780855">
      <w:headerReference w:type="default" r:id="rId10"/>
      <w:pgSz w:w="11906" w:h="16838"/>
      <w:pgMar w:top="851" w:right="1440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BE2C" w14:textId="77777777" w:rsidR="002159EC" w:rsidRDefault="00DB5EA5">
      <w:pPr>
        <w:spacing w:after="0" w:line="240" w:lineRule="auto"/>
      </w:pPr>
      <w:r>
        <w:separator/>
      </w:r>
    </w:p>
  </w:endnote>
  <w:endnote w:type="continuationSeparator" w:id="0">
    <w:p w14:paraId="2DE56061" w14:textId="77777777" w:rsidR="002159EC" w:rsidRDefault="00DB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05D3" w14:textId="77777777" w:rsidR="002159EC" w:rsidRDefault="00DB5EA5">
      <w:pPr>
        <w:spacing w:after="0" w:line="240" w:lineRule="auto"/>
      </w:pPr>
      <w:r>
        <w:separator/>
      </w:r>
    </w:p>
  </w:footnote>
  <w:footnote w:type="continuationSeparator" w:id="0">
    <w:p w14:paraId="768141EA" w14:textId="77777777" w:rsidR="002159EC" w:rsidRDefault="00DB5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1904" w14:textId="0649F12C" w:rsidR="00DB5EA5" w:rsidRPr="00571CCA" w:rsidRDefault="00571CCA" w:rsidP="00571CCA">
    <w:pPr>
      <w:pStyle w:val="Header"/>
    </w:pPr>
    <w:r>
      <w:rPr>
        <w:noProof/>
      </w:rPr>
      <w:drawing>
        <wp:inline distT="0" distB="0" distL="0" distR="0" wp14:anchorId="443E4F61" wp14:editId="6B10675B">
          <wp:extent cx="1828800" cy="704850"/>
          <wp:effectExtent l="0" t="0" r="0" b="0"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571CCA">
      <w:rPr>
        <w:b/>
        <w:bCs/>
        <w:sz w:val="32"/>
        <w:szCs w:val="32"/>
      </w:rPr>
      <w:t>MOTION PROPOSAL FORM</w:t>
    </w:r>
    <w:r w:rsidRPr="00571CCA"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14B6E"/>
    <w:multiLevelType w:val="hybridMultilevel"/>
    <w:tmpl w:val="A574F93E"/>
    <w:lvl w:ilvl="0" w:tplc="327C1212">
      <w:numFmt w:val="bullet"/>
      <w:lvlText w:val="-"/>
      <w:lvlJc w:val="left"/>
      <w:pPr>
        <w:ind w:left="1080" w:hanging="360"/>
      </w:pPr>
      <w:rPr>
        <w:rFonts w:ascii="Aharoni" w:eastAsia="Calibri" w:hAnsi="Aharoni" w:cs="Aharoni" w:hint="default"/>
        <w:b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CC34B4"/>
    <w:multiLevelType w:val="hybridMultilevel"/>
    <w:tmpl w:val="7C1CB5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F373A"/>
    <w:multiLevelType w:val="hybridMultilevel"/>
    <w:tmpl w:val="594C483E"/>
    <w:lvl w:ilvl="0" w:tplc="581EDE30">
      <w:numFmt w:val="bullet"/>
      <w:lvlText w:val="-"/>
      <w:lvlJc w:val="left"/>
      <w:pPr>
        <w:ind w:left="720" w:hanging="360"/>
      </w:pPr>
      <w:rPr>
        <w:rFonts w:ascii="Aharoni" w:eastAsia="Calibri" w:hAnsi="Aharoni" w:cs="Aharon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FA"/>
    <w:rsid w:val="00031E2C"/>
    <w:rsid w:val="00090F1D"/>
    <w:rsid w:val="002159EC"/>
    <w:rsid w:val="002D0FB6"/>
    <w:rsid w:val="00571CCA"/>
    <w:rsid w:val="005B4A42"/>
    <w:rsid w:val="00780855"/>
    <w:rsid w:val="009C2151"/>
    <w:rsid w:val="00AA54FA"/>
    <w:rsid w:val="00CA1CA2"/>
    <w:rsid w:val="00D532CC"/>
    <w:rsid w:val="00DB5EA5"/>
    <w:rsid w:val="00E619AD"/>
    <w:rsid w:val="00FA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946CCA"/>
  <w15:chartTrackingRefBased/>
  <w15:docId w15:val="{4EDA0715-7C39-484B-BD35-8A3D2EEE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4FA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54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heading">
    <w:name w:val="table heading"/>
    <w:basedOn w:val="Normal"/>
    <w:rsid w:val="00AA54FA"/>
    <w:pPr>
      <w:keepNext/>
      <w:spacing w:before="240"/>
      <w:jc w:val="center"/>
    </w:pPr>
    <w:rPr>
      <w:rFonts w:ascii="Gill Sans MT" w:eastAsia="Times New Roman" w:hAnsi="Gill Sans MT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54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4FA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AA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2D0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FB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7C11E7F2C5E47A053AF48802160D5" ma:contentTypeVersion="13" ma:contentTypeDescription="Create a new document." ma:contentTypeScope="" ma:versionID="8c07f786918f56021610e789d6b9ad59">
  <xsd:schema xmlns:xsd="http://www.w3.org/2001/XMLSchema" xmlns:xs="http://www.w3.org/2001/XMLSchema" xmlns:p="http://schemas.microsoft.com/office/2006/metadata/properties" xmlns:ns2="4303211f-6ade-4f83-ab63-b60ce8bce51c" xmlns:ns3="a2970670-517f-4346-a869-9bdec10ee1a9" targetNamespace="http://schemas.microsoft.com/office/2006/metadata/properties" ma:root="true" ma:fieldsID="14874dbc41662df8a4e7f20f75d20a7a" ns2:_="" ns3:_="">
    <xsd:import namespace="4303211f-6ade-4f83-ab63-b60ce8bce51c"/>
    <xsd:import namespace="a2970670-517f-4346-a869-9bdec10ee1a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3211f-6ade-4f83-ab63-b60ce8bce51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0670-517f-4346-a869-9bdec10ee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E28222-0D2D-4CF1-BDD7-47E8D4C3C3B4}"/>
</file>

<file path=customXml/itemProps2.xml><?xml version="1.0" encoding="utf-8"?>
<ds:datastoreItem xmlns:ds="http://schemas.openxmlformats.org/officeDocument/2006/customXml" ds:itemID="{4D31A528-B06D-40D6-B9FD-5A86A8844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2EC95-0EAB-4B6A-8563-75F901E0BD93}">
  <ds:schemaRefs>
    <ds:schemaRef ds:uri="http://schemas.microsoft.com/office/2006/metadata/properties"/>
    <ds:schemaRef ds:uri="4303211f-6ade-4f83-ab63-b60ce8bce51c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a2970670-517f-4346-a869-9bdec10ee1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IASW – AGM July 1, 2020</dc:title>
  <dc:subject/>
  <dc:creator>Office Manager</dc:creator>
  <cp:keywords/>
  <dc:description/>
  <cp:lastModifiedBy>Office Manager</cp:lastModifiedBy>
  <cp:revision>2</cp:revision>
  <dcterms:created xsi:type="dcterms:W3CDTF">2022-04-06T09:12:00Z</dcterms:created>
  <dcterms:modified xsi:type="dcterms:W3CDTF">2022-04-06T09:12:00Z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0x010100F3A7C11E7F2C5E47A053AF48802160D5</vt:lpwstr>
  </property>
</Properties>
</file>